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8695" w14:textId="77777777" w:rsidR="006C5C1F" w:rsidRDefault="006C5C1F" w:rsidP="006C5C1F">
      <w:pPr>
        <w:shd w:val="clear" w:color="auto" w:fill="FFFFFF"/>
        <w:spacing w:before="100" w:beforeAutospacing="1" w:afterAutospacing="1" w:line="390" w:lineRule="atLeast"/>
        <w:jc w:val="center"/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</w:pPr>
      <w:r>
        <w:rPr>
          <w:rFonts w:ascii="Titillium Web" w:hAnsi="Titillium Web"/>
          <w:b/>
          <w:bCs/>
          <w:noProof/>
          <w:color w:val="222222"/>
          <w:sz w:val="48"/>
          <w:szCs w:val="48"/>
        </w:rPr>
        <w:drawing>
          <wp:inline distT="0" distB="0" distL="0" distR="0" wp14:anchorId="78F065BB" wp14:editId="07D2857A">
            <wp:extent cx="2399169" cy="878205"/>
            <wp:effectExtent l="0" t="0" r="1270" b="0"/>
            <wp:docPr id="1581476079" name="Billede 1" descr="Dansk Skoleidræt | Ny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k Skoleidræt | Nyb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30" cy="8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1928" w14:textId="6D21FB17" w:rsidR="005C2958" w:rsidRDefault="005C2958" w:rsidP="006C5C1F">
      <w:pPr>
        <w:shd w:val="clear" w:color="auto" w:fill="FFFFFF"/>
        <w:spacing w:before="100" w:beforeAutospacing="1" w:afterAutospacing="1" w:line="390" w:lineRule="atLeast"/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  <w:t>Idrætslærere SE HER</w:t>
      </w:r>
    </w:p>
    <w:p w14:paraId="2821C58B" w14:textId="248E118B" w:rsidR="005C2958" w:rsidRDefault="005C2958" w:rsidP="005C2958">
      <w:pPr>
        <w:shd w:val="clear" w:color="auto" w:fill="FFFFFF"/>
        <w:spacing w:before="100" w:beforeAutospacing="1" w:afterAutospacing="1" w:line="390" w:lineRule="atLeast"/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  <w:t xml:space="preserve">Kom med på kursus </w:t>
      </w:r>
      <w:r w:rsidR="00AB22D5"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  <w:t>i</w:t>
      </w:r>
      <w:r>
        <w:rPr>
          <w:rFonts w:ascii="Titillium Web" w:eastAsia="Times New Roman" w:hAnsi="Titillium Web" w:cs="Times New Roman"/>
          <w:b/>
          <w:bCs/>
          <w:color w:val="222222"/>
          <w:kern w:val="0"/>
          <w:sz w:val="48"/>
          <w:szCs w:val="48"/>
          <w:lang w:eastAsia="da-DK"/>
          <w14:ligatures w14:val="none"/>
        </w:rPr>
        <w:t xml:space="preserve"> Prøven i idræt</w:t>
      </w:r>
    </w:p>
    <w:p w14:paraId="4A23C49F" w14:textId="0349251F" w:rsidR="005C2958" w:rsidRPr="005C2958" w:rsidRDefault="005C2958" w:rsidP="005C2958">
      <w:pPr>
        <w:shd w:val="clear" w:color="auto" w:fill="FFFFFF"/>
        <w:spacing w:before="100" w:beforeAutospacing="1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color w:val="222222"/>
          <w:kern w:val="0"/>
          <w:sz w:val="27"/>
          <w:szCs w:val="27"/>
          <w:lang w:eastAsia="da-DK"/>
          <w14:ligatures w14:val="none"/>
        </w:rPr>
        <w:t>Kurset har til formål at give deltagerne kendskab til prøvens formelle struktur samt indsigt i såvel vejledningsforløbet og den praktiske afvikling af selve prøven.</w:t>
      </w:r>
    </w:p>
    <w:p w14:paraId="593AD28A" w14:textId="77777777" w:rsidR="005C2958" w:rsidRPr="005C2958" w:rsidRDefault="005C2958" w:rsidP="005C2958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På kurset får du:</w:t>
      </w:r>
    </w:p>
    <w:p w14:paraId="40ABDC9D" w14:textId="77777777" w:rsidR="005C2958" w:rsidRPr="005C2958" w:rsidRDefault="005C2958" w:rsidP="005C2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  <w:t>En introduktion til en vejledningsmodel, som guider lærere og elever frem mod prøven (gruppedannelse, afklaring, idegenerering og målstyring).</w:t>
      </w:r>
    </w:p>
    <w:p w14:paraId="1C3B3CC4" w14:textId="77777777" w:rsidR="005C2958" w:rsidRPr="005C2958" w:rsidRDefault="005C2958" w:rsidP="005C2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  <w:t>Forslag til hvordan du kan koble temaer til indholdsområderne samt eksempler på idrætsfaglige tekster og modeller, der kan understøtte elevernes refleksion og tilegnelse af fagbegreber, som de kan sætte i spil til prøven.</w:t>
      </w:r>
    </w:p>
    <w:p w14:paraId="2796FADB" w14:textId="77777777" w:rsidR="005C2958" w:rsidRPr="005C2958" w:rsidRDefault="005C2958" w:rsidP="005C2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  <w:t>Gode råd og sparring til afviklingen af selve prøven.</w:t>
      </w:r>
    </w:p>
    <w:p w14:paraId="66225A41" w14:textId="77777777" w:rsidR="005C2958" w:rsidRPr="005C2958" w:rsidRDefault="005C2958" w:rsidP="005C2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  <w:t>Erfaringsudveksling med andre idrætslærere.</w:t>
      </w:r>
    </w:p>
    <w:p w14:paraId="4EED6061" w14:textId="77777777" w:rsidR="005C2958" w:rsidRDefault="005C2958" w:rsidP="005C29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5C2958"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  <w:t>En konkret tjekliste til hhv. elever og lærere.</w:t>
      </w:r>
    </w:p>
    <w:p w14:paraId="194F6D43" w14:textId="30CCDA8A" w:rsidR="005C2958" w:rsidRPr="006C5C1F" w:rsidRDefault="00E63DAD" w:rsidP="005C2958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</w:pP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Kurset finder sted d. 28/9-23 kl. 14-17 på Rødovre Skole, Ny Hal</w:t>
      </w:r>
    </w:p>
    <w:p w14:paraId="22E5E622" w14:textId="144EF6B1" w:rsidR="00E63DAD" w:rsidRPr="006C5C1F" w:rsidRDefault="00E63DAD" w:rsidP="005C2958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</w:pP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Deltagergebyr er kr. 100 pr. person</w:t>
      </w:r>
    </w:p>
    <w:p w14:paraId="14D08433" w14:textId="79F0E59E" w:rsidR="00E63DAD" w:rsidRDefault="00E63DAD" w:rsidP="005C2958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  <w:r w:rsidRPr="006C5C1F">
        <w:rPr>
          <w:rFonts w:ascii="Titillium Web" w:eastAsia="Times New Roman" w:hAnsi="Titillium Web" w:cs="Times New Roman"/>
          <w:b/>
          <w:bCs/>
          <w:color w:val="777777"/>
          <w:kern w:val="0"/>
          <w:sz w:val="21"/>
          <w:szCs w:val="21"/>
          <w:lang w:eastAsia="da-DK"/>
          <w14:ligatures w14:val="none"/>
        </w:rPr>
        <w:t>Tilmelding på:</w:t>
      </w:r>
      <w:r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  <w:t xml:space="preserve"> </w:t>
      </w:r>
      <w:hyperlink r:id="rId8" w:history="1">
        <w:r w:rsidRPr="00527C93">
          <w:rPr>
            <w:rStyle w:val="Hyperlink"/>
            <w:rFonts w:ascii="Titillium Web" w:eastAsia="Times New Roman" w:hAnsi="Titillium Web" w:cs="Times New Roman"/>
            <w:kern w:val="0"/>
            <w:sz w:val="21"/>
            <w:szCs w:val="21"/>
            <w:lang w:eastAsia="da-DK"/>
            <w14:ligatures w14:val="none"/>
          </w:rPr>
          <w:t>https://skoleidraet.dk/kredse/koebenhavns-omegn/aktiviteter/laererkursus-proeven-i-idraet/</w:t>
        </w:r>
      </w:hyperlink>
    </w:p>
    <w:p w14:paraId="2C8682C4" w14:textId="77777777" w:rsidR="00E63DAD" w:rsidRPr="005C2958" w:rsidRDefault="00E63DAD" w:rsidP="005C2958">
      <w:pPr>
        <w:shd w:val="clear" w:color="auto" w:fill="FFFFFF"/>
        <w:spacing w:before="100" w:beforeAutospacing="1" w:after="100" w:afterAutospacing="1" w:line="390" w:lineRule="atLeast"/>
        <w:rPr>
          <w:rFonts w:ascii="Titillium Web" w:eastAsia="Times New Roman" w:hAnsi="Titillium Web" w:cs="Times New Roman"/>
          <w:color w:val="777777"/>
          <w:kern w:val="0"/>
          <w:sz w:val="21"/>
          <w:szCs w:val="21"/>
          <w:lang w:eastAsia="da-DK"/>
          <w14:ligatures w14:val="none"/>
        </w:rPr>
      </w:pPr>
    </w:p>
    <w:p w14:paraId="21AE9404" w14:textId="77777777" w:rsidR="009870A7" w:rsidRDefault="00000000"/>
    <w:sectPr w:rsidR="009870A7" w:rsidSect="005C2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071D" w14:textId="77777777" w:rsidR="000221CD" w:rsidRDefault="000221CD" w:rsidP="006C5C1F">
      <w:r>
        <w:separator/>
      </w:r>
    </w:p>
  </w:endnote>
  <w:endnote w:type="continuationSeparator" w:id="0">
    <w:p w14:paraId="38E37F49" w14:textId="77777777" w:rsidR="000221CD" w:rsidRDefault="000221CD" w:rsidP="006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333D" w14:textId="77777777" w:rsidR="006C5C1F" w:rsidRDefault="006C5C1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ECE0" w14:textId="77777777" w:rsidR="006C5C1F" w:rsidRDefault="006C5C1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CF15" w14:textId="77777777" w:rsidR="006C5C1F" w:rsidRDefault="006C5C1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7FC5" w14:textId="77777777" w:rsidR="000221CD" w:rsidRDefault="000221CD" w:rsidP="006C5C1F">
      <w:r>
        <w:separator/>
      </w:r>
    </w:p>
  </w:footnote>
  <w:footnote w:type="continuationSeparator" w:id="0">
    <w:p w14:paraId="5C40F77E" w14:textId="77777777" w:rsidR="000221CD" w:rsidRDefault="000221CD" w:rsidP="006C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CD38" w14:textId="77777777" w:rsidR="006C5C1F" w:rsidRDefault="006C5C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E4AD" w14:textId="77777777" w:rsidR="006C5C1F" w:rsidRDefault="006C5C1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28F4" w14:textId="77777777" w:rsidR="006C5C1F" w:rsidRDefault="006C5C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1F41"/>
    <w:multiLevelType w:val="multilevel"/>
    <w:tmpl w:val="766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8"/>
    <w:rsid w:val="000221CD"/>
    <w:rsid w:val="005C2958"/>
    <w:rsid w:val="006C5C1F"/>
    <w:rsid w:val="00AB22D5"/>
    <w:rsid w:val="00BC40FA"/>
    <w:rsid w:val="00CB7985"/>
    <w:rsid w:val="00D126B3"/>
    <w:rsid w:val="00E6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6DE4C"/>
  <w14:defaultImageDpi w14:val="32767"/>
  <w15:chartTrackingRefBased/>
  <w15:docId w15:val="{3F9AAAC5-FD95-0D48-8353-4B317A67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5C29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5C2958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C29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manchet">
    <w:name w:val="manchet"/>
    <w:basedOn w:val="Standardskrifttypeiafsnit"/>
    <w:rsid w:val="005C2958"/>
  </w:style>
  <w:style w:type="character" w:styleId="Hyperlink">
    <w:name w:val="Hyperlink"/>
    <w:basedOn w:val="Standardskrifttypeiafsnit"/>
    <w:uiPriority w:val="99"/>
    <w:unhideWhenUsed/>
    <w:rsid w:val="00E63D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63DA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C5C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5C1F"/>
  </w:style>
  <w:style w:type="paragraph" w:styleId="Sidefod">
    <w:name w:val="footer"/>
    <w:basedOn w:val="Normal"/>
    <w:link w:val="SidefodTegn"/>
    <w:uiPriority w:val="99"/>
    <w:unhideWhenUsed/>
    <w:rsid w:val="006C5C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eidraet.dk/kredse/koebenhavns-omegn/aktiviteter/laererkursus-proeven-i-idra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Wassard Bonde</dc:creator>
  <cp:keywords/>
  <dc:description/>
  <cp:lastModifiedBy>Nanna Wassard Bonde</cp:lastModifiedBy>
  <cp:revision>2</cp:revision>
  <dcterms:created xsi:type="dcterms:W3CDTF">2023-06-15T18:57:00Z</dcterms:created>
  <dcterms:modified xsi:type="dcterms:W3CDTF">2023-06-15T19:43:00Z</dcterms:modified>
</cp:coreProperties>
</file>